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834" w:rsidRPr="00E43A01" w:rsidRDefault="003C3834">
      <w:pPr>
        <w:rPr>
          <w:rFonts w:asciiTheme="minorHAnsi" w:hAnsiTheme="minorHAnsi"/>
        </w:rPr>
      </w:pPr>
    </w:p>
    <w:p w:rsidR="00E43A01" w:rsidRDefault="00E43A01" w:rsidP="00E43A01">
      <w:pPr>
        <w:jc w:val="center"/>
        <w:rPr>
          <w:rFonts w:asciiTheme="minorHAnsi" w:hAnsiTheme="minorHAnsi"/>
          <w:b/>
          <w:sz w:val="28"/>
        </w:rPr>
      </w:pPr>
    </w:p>
    <w:p w:rsidR="00E43A01" w:rsidRDefault="00E43A01" w:rsidP="00E43A01">
      <w:pPr>
        <w:jc w:val="center"/>
        <w:rPr>
          <w:rFonts w:asciiTheme="minorHAnsi" w:hAnsiTheme="minorHAnsi"/>
          <w:b/>
          <w:sz w:val="28"/>
        </w:rPr>
      </w:pPr>
      <w:bookmarkStart w:id="0" w:name="_GoBack"/>
      <w:bookmarkEnd w:id="0"/>
      <w:r>
        <w:rPr>
          <w:rFonts w:asciiTheme="minorHAnsi" w:hAnsiTheme="minorHAnsi"/>
          <w:b/>
          <w:sz w:val="28"/>
        </w:rPr>
        <w:t>A</w:t>
      </w:r>
      <w:r w:rsidRPr="00E43A01">
        <w:rPr>
          <w:rFonts w:asciiTheme="minorHAnsi" w:hAnsiTheme="minorHAnsi"/>
          <w:b/>
          <w:sz w:val="28"/>
        </w:rPr>
        <w:t>ssociate Educational Fellowship programme</w:t>
      </w:r>
      <w:r w:rsidRPr="00E43A01">
        <w:rPr>
          <w:rFonts w:asciiTheme="minorHAnsi" w:hAnsiTheme="minorHAnsi"/>
          <w:b/>
          <w:sz w:val="28"/>
        </w:rPr>
        <w:br/>
      </w:r>
      <w:r w:rsidRPr="00E43A01">
        <w:rPr>
          <w:rFonts w:asciiTheme="minorHAnsi" w:hAnsiTheme="minorHAnsi"/>
        </w:rPr>
        <w:br/>
      </w:r>
      <w:r w:rsidRPr="00E43A01">
        <w:rPr>
          <w:rFonts w:asciiTheme="minorHAnsi" w:hAnsiTheme="minorHAnsi"/>
          <w:b/>
          <w:sz w:val="28"/>
        </w:rPr>
        <w:t>Objectives 2017</w:t>
      </w:r>
    </w:p>
    <w:p w:rsidR="00E43A01" w:rsidRPr="00E43A01" w:rsidRDefault="00E43A01" w:rsidP="00E43A01">
      <w:pPr>
        <w:rPr>
          <w:rFonts w:asciiTheme="minorHAnsi" w:hAnsiTheme="minorHAnsi"/>
        </w:rPr>
      </w:pPr>
      <w:r w:rsidRPr="00E43A01">
        <w:rPr>
          <w:rFonts w:asciiTheme="minorHAnsi" w:hAnsiTheme="minorHAnsi"/>
        </w:rPr>
        <w:br/>
        <w:t>The Associate Educational Fellowship (AEF) is a self-organising, self-managing group of educational professionals established in 2014 under the umbrella of the Bedford Borough Learning Exchange (BBLE). It was formed in partnership with the University of Bedfordshire.</w:t>
      </w:r>
    </w:p>
    <w:p w:rsidR="00E43A01" w:rsidRPr="00E43A01" w:rsidRDefault="00E43A01" w:rsidP="00E43A01">
      <w:pPr>
        <w:rPr>
          <w:rFonts w:asciiTheme="minorHAnsi" w:hAnsiTheme="minorHAnsi"/>
        </w:rPr>
      </w:pPr>
    </w:p>
    <w:p w:rsidR="00E43A01" w:rsidRPr="00E43A01" w:rsidRDefault="00E43A01" w:rsidP="00E43A01">
      <w:pPr>
        <w:rPr>
          <w:rFonts w:asciiTheme="minorHAnsi" w:hAnsiTheme="minorHAnsi"/>
          <w:b/>
        </w:rPr>
      </w:pPr>
      <w:r w:rsidRPr="00E43A01">
        <w:rPr>
          <w:rFonts w:asciiTheme="minorHAnsi" w:hAnsiTheme="minorHAnsi"/>
        </w:rPr>
        <w:t xml:space="preserve"> We set our own objectives, priorities and action plans. </w:t>
      </w:r>
      <w:r w:rsidRPr="00E43A01">
        <w:rPr>
          <w:rFonts w:asciiTheme="minorHAnsi" w:hAnsiTheme="minorHAnsi"/>
        </w:rPr>
        <w:br/>
      </w:r>
      <w:r w:rsidRPr="00E43A01">
        <w:rPr>
          <w:rFonts w:asciiTheme="minorHAnsi" w:hAnsiTheme="minorHAnsi"/>
        </w:rPr>
        <w:br/>
      </w:r>
      <w:r w:rsidR="004D1EF4">
        <w:rPr>
          <w:rFonts w:asciiTheme="minorHAnsi" w:hAnsiTheme="minorHAnsi"/>
        </w:rPr>
        <w:t>At a meeting on 9</w:t>
      </w:r>
      <w:r w:rsidR="004D1EF4" w:rsidRPr="004D1EF4">
        <w:rPr>
          <w:rFonts w:asciiTheme="minorHAnsi" w:hAnsiTheme="minorHAnsi"/>
          <w:vertAlign w:val="superscript"/>
        </w:rPr>
        <w:t>th</w:t>
      </w:r>
      <w:r w:rsidR="004D1EF4">
        <w:rPr>
          <w:rFonts w:asciiTheme="minorHAnsi" w:hAnsiTheme="minorHAnsi"/>
        </w:rPr>
        <w:t xml:space="preserve"> March</w:t>
      </w:r>
      <w:r w:rsidRPr="00E43A01">
        <w:rPr>
          <w:rFonts w:asciiTheme="minorHAnsi" w:hAnsiTheme="minorHAnsi"/>
        </w:rPr>
        <w:t xml:space="preserve"> these objectives were reviewed:</w:t>
      </w:r>
      <w:r w:rsidRPr="00E43A01">
        <w:rPr>
          <w:rFonts w:asciiTheme="minorHAnsi" w:hAnsiTheme="minorHAnsi"/>
        </w:rPr>
        <w:br/>
      </w:r>
      <w:r w:rsidRPr="00E43A01">
        <w:rPr>
          <w:rFonts w:asciiTheme="minorHAnsi" w:hAnsiTheme="minorHAnsi"/>
        </w:rPr>
        <w:br/>
      </w:r>
      <w:r w:rsidRPr="00E43A01">
        <w:rPr>
          <w:rFonts w:asciiTheme="minorHAnsi" w:hAnsiTheme="minorHAnsi"/>
          <w:b/>
        </w:rPr>
        <w:t xml:space="preserve">BBLE Objectives. </w:t>
      </w:r>
    </w:p>
    <w:p w:rsidR="00E43A01" w:rsidRDefault="00E43A01" w:rsidP="00E43A01">
      <w:pPr>
        <w:rPr>
          <w:rFonts w:asciiTheme="minorHAnsi" w:hAnsiTheme="minorHAnsi"/>
        </w:rPr>
      </w:pPr>
      <w:r w:rsidRPr="00E43A01">
        <w:rPr>
          <w:rFonts w:asciiTheme="minorHAnsi" w:hAnsiTheme="minorHAnsi"/>
        </w:rPr>
        <w:t>We are part of the BBLE and share its core objectives:</w:t>
      </w:r>
    </w:p>
    <w:p w:rsidR="00E43A01" w:rsidRDefault="00E43A01" w:rsidP="00E43A01">
      <w:pPr>
        <w:rPr>
          <w:rFonts w:asciiTheme="minorHAnsi" w:hAnsiTheme="minorHAnsi"/>
        </w:rPr>
      </w:pPr>
    </w:p>
    <w:p w:rsidR="00E43A01" w:rsidRPr="00E43A01" w:rsidRDefault="00E43A01" w:rsidP="00E43A01">
      <w:pPr>
        <w:pStyle w:val="ListParagraph"/>
        <w:numPr>
          <w:ilvl w:val="0"/>
          <w:numId w:val="6"/>
        </w:numPr>
        <w:rPr>
          <w:rFonts w:asciiTheme="minorHAnsi" w:hAnsiTheme="minorHAnsi"/>
        </w:rPr>
      </w:pPr>
      <w:r w:rsidRPr="00E43A01">
        <w:rPr>
          <w:rFonts w:asciiTheme="minorHAnsi" w:hAnsiTheme="minorHAnsi"/>
        </w:rPr>
        <w:t>To foster mutual support and understanding</w:t>
      </w:r>
    </w:p>
    <w:p w:rsidR="00E43A01" w:rsidRPr="00E43A01" w:rsidRDefault="00D418C4" w:rsidP="00E43A01">
      <w:pPr>
        <w:pStyle w:val="ListParagraph"/>
        <w:numPr>
          <w:ilvl w:val="0"/>
          <w:numId w:val="6"/>
        </w:numPr>
        <w:rPr>
          <w:rFonts w:asciiTheme="minorHAnsi" w:hAnsiTheme="minorHAnsi"/>
        </w:rPr>
      </w:pPr>
      <w:r>
        <w:rPr>
          <w:rFonts w:asciiTheme="minorHAnsi" w:hAnsiTheme="minorHAnsi"/>
        </w:rPr>
        <w:t>To seek out</w:t>
      </w:r>
      <w:r w:rsidR="00E43A01" w:rsidRPr="00E43A01">
        <w:rPr>
          <w:rFonts w:asciiTheme="minorHAnsi" w:hAnsiTheme="minorHAnsi"/>
        </w:rPr>
        <w:t xml:space="preserve"> good and emergent practice</w:t>
      </w:r>
    </w:p>
    <w:p w:rsidR="00E43A01" w:rsidRPr="00E43A01" w:rsidRDefault="00E43A01" w:rsidP="00E43A01">
      <w:pPr>
        <w:pStyle w:val="ListParagraph"/>
        <w:numPr>
          <w:ilvl w:val="0"/>
          <w:numId w:val="6"/>
        </w:numPr>
        <w:rPr>
          <w:rFonts w:asciiTheme="minorHAnsi" w:hAnsiTheme="minorHAnsi"/>
        </w:rPr>
      </w:pPr>
      <w:r w:rsidRPr="00E43A01">
        <w:rPr>
          <w:rFonts w:asciiTheme="minorHAnsi" w:hAnsiTheme="minorHAnsi"/>
        </w:rPr>
        <w:t>To collaborate and build consensus</w:t>
      </w:r>
    </w:p>
    <w:p w:rsidR="00E43A01" w:rsidRPr="00E43A01" w:rsidRDefault="00E43A01" w:rsidP="00E43A01">
      <w:pPr>
        <w:pStyle w:val="ListParagraph"/>
        <w:numPr>
          <w:ilvl w:val="0"/>
          <w:numId w:val="6"/>
        </w:numPr>
        <w:rPr>
          <w:rFonts w:asciiTheme="minorHAnsi" w:hAnsiTheme="minorHAnsi"/>
        </w:rPr>
      </w:pPr>
      <w:r w:rsidRPr="00E43A01">
        <w:rPr>
          <w:rFonts w:asciiTheme="minorHAnsi" w:hAnsiTheme="minorHAnsi"/>
        </w:rPr>
        <w:t>Enable effective learning partnerships</w:t>
      </w:r>
    </w:p>
    <w:p w:rsidR="00E43A01" w:rsidRPr="00E43A01" w:rsidRDefault="00E43A01" w:rsidP="00E43A01">
      <w:pPr>
        <w:pStyle w:val="ListParagraph"/>
        <w:numPr>
          <w:ilvl w:val="0"/>
          <w:numId w:val="6"/>
        </w:numPr>
        <w:rPr>
          <w:rFonts w:asciiTheme="minorHAnsi" w:hAnsiTheme="minorHAnsi"/>
        </w:rPr>
      </w:pPr>
      <w:r w:rsidRPr="00E43A01">
        <w:rPr>
          <w:rFonts w:asciiTheme="minorHAnsi" w:hAnsiTheme="minorHAnsi"/>
        </w:rPr>
        <w:t>To engage in programmes of enquiry and innovation to improve the quality of teaching and learning</w:t>
      </w:r>
    </w:p>
    <w:p w:rsidR="00E43A01" w:rsidRDefault="00E43A01" w:rsidP="00E43A01">
      <w:pPr>
        <w:rPr>
          <w:rFonts w:asciiTheme="minorHAnsi" w:hAnsiTheme="minorHAnsi"/>
        </w:rPr>
      </w:pPr>
      <w:r w:rsidRPr="00E43A01">
        <w:rPr>
          <w:rFonts w:asciiTheme="minorHAnsi" w:hAnsiTheme="minorHAnsi"/>
        </w:rPr>
        <w:t>The Associate Educational Fellowship will further these objectives by improving the confidence of professional educators, providing opportunities for practical collaboration. Our key focus is to improve the educational experience and outcomes for all pupils.</w:t>
      </w:r>
    </w:p>
    <w:p w:rsidR="00E43A01" w:rsidRDefault="00E43A01" w:rsidP="00E43A01">
      <w:pPr>
        <w:rPr>
          <w:rFonts w:asciiTheme="minorHAnsi" w:hAnsiTheme="minorHAnsi"/>
          <w:b/>
        </w:rPr>
      </w:pPr>
      <w:r w:rsidRPr="00E43A01">
        <w:rPr>
          <w:rFonts w:asciiTheme="minorHAnsi" w:hAnsiTheme="minorHAnsi"/>
        </w:rPr>
        <w:br/>
      </w:r>
      <w:r w:rsidRPr="00E43A01">
        <w:rPr>
          <w:rFonts w:asciiTheme="minorHAnsi" w:hAnsiTheme="minorHAnsi"/>
          <w:b/>
        </w:rPr>
        <w:t>Confidence</w:t>
      </w:r>
    </w:p>
    <w:p w:rsidR="00E43A01" w:rsidRPr="00E43A01" w:rsidRDefault="00E43A01" w:rsidP="00E43A01">
      <w:pPr>
        <w:pStyle w:val="ListParagraph"/>
        <w:numPr>
          <w:ilvl w:val="0"/>
          <w:numId w:val="8"/>
        </w:numPr>
        <w:rPr>
          <w:rFonts w:asciiTheme="minorHAnsi" w:hAnsiTheme="minorHAnsi"/>
        </w:rPr>
      </w:pPr>
      <w:r w:rsidRPr="00E43A01">
        <w:rPr>
          <w:rFonts w:asciiTheme="minorHAnsi" w:hAnsiTheme="minorHAnsi"/>
        </w:rPr>
        <w:t>Build our individual and collective professional confidence to bring about effective change</w:t>
      </w:r>
    </w:p>
    <w:p w:rsidR="00E43A01" w:rsidRPr="00E43A01" w:rsidRDefault="00E43A01" w:rsidP="00E43A01">
      <w:pPr>
        <w:pStyle w:val="ListParagraph"/>
        <w:numPr>
          <w:ilvl w:val="0"/>
          <w:numId w:val="8"/>
        </w:numPr>
        <w:rPr>
          <w:rFonts w:asciiTheme="minorHAnsi" w:hAnsiTheme="minorHAnsi"/>
        </w:rPr>
      </w:pPr>
      <w:r w:rsidRPr="00E43A01">
        <w:rPr>
          <w:rFonts w:asciiTheme="minorHAnsi" w:hAnsiTheme="minorHAnsi"/>
        </w:rPr>
        <w:t>To create time and space for professional reflection</w:t>
      </w:r>
    </w:p>
    <w:p w:rsidR="00E43A01" w:rsidRPr="00E43A01" w:rsidRDefault="00E43A01" w:rsidP="00E43A01">
      <w:pPr>
        <w:pStyle w:val="ListParagraph"/>
        <w:numPr>
          <w:ilvl w:val="0"/>
          <w:numId w:val="8"/>
        </w:numPr>
        <w:rPr>
          <w:rFonts w:asciiTheme="minorHAnsi" w:hAnsiTheme="minorHAnsi"/>
        </w:rPr>
      </w:pPr>
      <w:r w:rsidRPr="00E43A01">
        <w:rPr>
          <w:rFonts w:asciiTheme="minorHAnsi" w:hAnsiTheme="minorHAnsi"/>
        </w:rPr>
        <w:t>Provide a voice for professional dialogue</w:t>
      </w:r>
    </w:p>
    <w:p w:rsidR="00E43A01" w:rsidRPr="00E43A01" w:rsidRDefault="00E43A01" w:rsidP="00E43A01">
      <w:pPr>
        <w:rPr>
          <w:rFonts w:asciiTheme="minorHAnsi" w:hAnsiTheme="minorHAnsi"/>
          <w:b/>
        </w:rPr>
      </w:pPr>
      <w:r w:rsidRPr="00E43A01">
        <w:rPr>
          <w:rFonts w:asciiTheme="minorHAnsi" w:hAnsiTheme="minorHAnsi"/>
          <w:b/>
        </w:rPr>
        <w:t>Practical Collaboration</w:t>
      </w:r>
    </w:p>
    <w:p w:rsidR="00E43A01" w:rsidRPr="00E43A01" w:rsidRDefault="00E43A01" w:rsidP="00E43A01">
      <w:pPr>
        <w:pStyle w:val="ListParagraph"/>
        <w:numPr>
          <w:ilvl w:val="0"/>
          <w:numId w:val="9"/>
        </w:numPr>
        <w:rPr>
          <w:rFonts w:asciiTheme="minorHAnsi" w:hAnsiTheme="minorHAnsi"/>
        </w:rPr>
      </w:pPr>
      <w:r w:rsidRPr="00E43A01">
        <w:rPr>
          <w:rFonts w:asciiTheme="minorHAnsi" w:hAnsiTheme="minorHAnsi"/>
        </w:rPr>
        <w:t>Build a climate of professional trust</w:t>
      </w:r>
    </w:p>
    <w:p w:rsidR="00E43A01" w:rsidRPr="00E43A01" w:rsidRDefault="00E43A01" w:rsidP="00E43A01">
      <w:pPr>
        <w:pStyle w:val="ListParagraph"/>
        <w:numPr>
          <w:ilvl w:val="0"/>
          <w:numId w:val="9"/>
        </w:numPr>
        <w:rPr>
          <w:rFonts w:asciiTheme="minorHAnsi" w:hAnsiTheme="minorHAnsi"/>
        </w:rPr>
      </w:pPr>
      <w:r w:rsidRPr="00E43A01">
        <w:rPr>
          <w:rFonts w:asciiTheme="minorHAnsi" w:hAnsiTheme="minorHAnsi"/>
        </w:rPr>
        <w:t>Collaborate not compete to improve outcomes for all</w:t>
      </w:r>
    </w:p>
    <w:p w:rsidR="00E43A01" w:rsidRPr="00E43A01" w:rsidRDefault="00E43A01" w:rsidP="00E43A01">
      <w:pPr>
        <w:pStyle w:val="ListParagraph"/>
        <w:numPr>
          <w:ilvl w:val="0"/>
          <w:numId w:val="9"/>
        </w:numPr>
        <w:rPr>
          <w:rFonts w:asciiTheme="minorHAnsi" w:hAnsiTheme="minorHAnsi"/>
        </w:rPr>
      </w:pPr>
      <w:r w:rsidRPr="00E43A01">
        <w:rPr>
          <w:rFonts w:asciiTheme="minorHAnsi" w:hAnsiTheme="minorHAnsi"/>
        </w:rPr>
        <w:t>Share ideas and resources</w:t>
      </w:r>
    </w:p>
    <w:p w:rsidR="00E43A01" w:rsidRPr="00E43A01" w:rsidRDefault="00E43A01" w:rsidP="00E43A01">
      <w:pPr>
        <w:pStyle w:val="ListParagraph"/>
        <w:numPr>
          <w:ilvl w:val="0"/>
          <w:numId w:val="9"/>
        </w:numPr>
        <w:rPr>
          <w:rFonts w:asciiTheme="minorHAnsi" w:hAnsiTheme="minorHAnsi"/>
        </w:rPr>
      </w:pPr>
      <w:r w:rsidRPr="00E43A01">
        <w:rPr>
          <w:rFonts w:asciiTheme="minorHAnsi" w:hAnsiTheme="minorHAnsi"/>
        </w:rPr>
        <w:t>Share our experiences and inspire others to follow and engage in enquiry</w:t>
      </w:r>
    </w:p>
    <w:p w:rsidR="00E43A01" w:rsidRPr="00E43A01" w:rsidRDefault="00E43A01" w:rsidP="00E43A01">
      <w:pPr>
        <w:pStyle w:val="ListParagraph"/>
        <w:numPr>
          <w:ilvl w:val="0"/>
          <w:numId w:val="9"/>
        </w:numPr>
        <w:rPr>
          <w:rFonts w:asciiTheme="minorHAnsi" w:hAnsiTheme="minorHAnsi"/>
        </w:rPr>
      </w:pPr>
      <w:r w:rsidRPr="00E43A01">
        <w:rPr>
          <w:rFonts w:asciiTheme="minorHAnsi" w:hAnsiTheme="minorHAnsi"/>
        </w:rPr>
        <w:t>Facilitate enquiry activities both within and across schools</w:t>
      </w:r>
    </w:p>
    <w:p w:rsidR="00E43A01" w:rsidRPr="00E43A01" w:rsidRDefault="00E43A01" w:rsidP="00E43A01">
      <w:pPr>
        <w:pStyle w:val="ListParagraph"/>
        <w:numPr>
          <w:ilvl w:val="0"/>
          <w:numId w:val="9"/>
        </w:numPr>
        <w:rPr>
          <w:rFonts w:asciiTheme="minorHAnsi" w:hAnsiTheme="minorHAnsi"/>
        </w:rPr>
      </w:pPr>
      <w:r w:rsidRPr="00E43A01">
        <w:rPr>
          <w:rFonts w:asciiTheme="minorHAnsi" w:hAnsiTheme="minorHAnsi"/>
        </w:rPr>
        <w:t>Share what works, what doesn’t and understand why</w:t>
      </w:r>
    </w:p>
    <w:p w:rsidR="00E43A01" w:rsidRPr="00E43A01" w:rsidRDefault="00E43A01" w:rsidP="00E43A01">
      <w:pPr>
        <w:pStyle w:val="ListParagraph"/>
        <w:numPr>
          <w:ilvl w:val="0"/>
          <w:numId w:val="9"/>
        </w:numPr>
        <w:rPr>
          <w:rFonts w:asciiTheme="minorHAnsi" w:hAnsiTheme="minorHAnsi"/>
        </w:rPr>
      </w:pPr>
      <w:r w:rsidRPr="00E43A01">
        <w:rPr>
          <w:rFonts w:asciiTheme="minorHAnsi" w:hAnsiTheme="minorHAnsi"/>
        </w:rPr>
        <w:t>Build strong relationships with the educational community (the university)</w:t>
      </w:r>
    </w:p>
    <w:sectPr w:rsidR="00E43A01" w:rsidRPr="00E43A01" w:rsidSect="00732AE2">
      <w:headerReference w:type="default" r:id="rId7"/>
      <w:footerReference w:type="default" r:id="rId8"/>
      <w:pgSz w:w="11906" w:h="16838"/>
      <w:pgMar w:top="1440" w:right="1440" w:bottom="1440" w:left="1440" w:header="708" w:footer="115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3937" w:rsidRDefault="00CC3937" w:rsidP="00784687">
      <w:r>
        <w:separator/>
      </w:r>
    </w:p>
  </w:endnote>
  <w:endnote w:type="continuationSeparator" w:id="0">
    <w:p w:rsidR="00CC3937" w:rsidRDefault="00CC3937" w:rsidP="0078468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3937" w:rsidRPr="00F15CF9" w:rsidRDefault="00CC3937" w:rsidP="00732AE2">
    <w:pPr>
      <w:pStyle w:val="Footer"/>
      <w:jc w:val="center"/>
      <w:rPr>
        <w:b/>
        <w:sz w:val="24"/>
      </w:rPr>
    </w:pPr>
    <w:r>
      <w:rPr>
        <w:b/>
        <w:noProof/>
        <w:sz w:val="24"/>
        <w:lang w:eastAsia="en-GB"/>
      </w:rPr>
      <w:drawing>
        <wp:anchor distT="0" distB="0" distL="114300" distR="114300" simplePos="0" relativeHeight="251665408" behindDoc="0" locked="0" layoutInCell="1" allowOverlap="1">
          <wp:simplePos x="0" y="0"/>
          <wp:positionH relativeFrom="column">
            <wp:posOffset>-438150</wp:posOffset>
          </wp:positionH>
          <wp:positionV relativeFrom="paragraph">
            <wp:posOffset>15240</wp:posOffset>
          </wp:positionV>
          <wp:extent cx="1085215" cy="1524000"/>
          <wp:effectExtent l="19050" t="0" r="635" b="0"/>
          <wp:wrapNone/>
          <wp:docPr id="2" name="Picture 0" descr="Harpu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rpurLogo.jpg"/>
                  <pic:cNvPicPr/>
                </pic:nvPicPr>
                <pic:blipFill>
                  <a:blip r:embed="rId1"/>
                  <a:stretch>
                    <a:fillRect/>
                  </a:stretch>
                </pic:blipFill>
                <pic:spPr>
                  <a:xfrm>
                    <a:off x="0" y="0"/>
                    <a:ext cx="1085215" cy="1524000"/>
                  </a:xfrm>
                  <a:prstGeom prst="rect">
                    <a:avLst/>
                  </a:prstGeom>
                </pic:spPr>
              </pic:pic>
            </a:graphicData>
          </a:graphic>
        </wp:anchor>
      </w:drawing>
    </w:r>
  </w:p>
  <w:p w:rsidR="00CC3937" w:rsidRDefault="00D725FD" w:rsidP="00F15CF9">
    <w:pPr>
      <w:pStyle w:val="Footer"/>
      <w:jc w:val="both"/>
    </w:pPr>
    <w:r>
      <w:rPr>
        <w:noProof/>
        <w:lang w:eastAsia="en-GB"/>
      </w:rPr>
      <w:drawing>
        <wp:anchor distT="0" distB="0" distL="114300" distR="114300" simplePos="0" relativeHeight="251664384" behindDoc="1" locked="0" layoutInCell="1" allowOverlap="1">
          <wp:simplePos x="0" y="0"/>
          <wp:positionH relativeFrom="column">
            <wp:posOffset>4171950</wp:posOffset>
          </wp:positionH>
          <wp:positionV relativeFrom="paragraph">
            <wp:posOffset>19685</wp:posOffset>
          </wp:positionV>
          <wp:extent cx="1866900" cy="923925"/>
          <wp:effectExtent l="19050" t="0" r="0" b="0"/>
          <wp:wrapTight wrapText="bothSides">
            <wp:wrapPolygon edited="0">
              <wp:start x="-220" y="0"/>
              <wp:lineTo x="-220" y="21377"/>
              <wp:lineTo x="21600" y="21377"/>
              <wp:lineTo x="21600" y="0"/>
              <wp:lineTo x="-220" y="0"/>
            </wp:wrapPolygon>
          </wp:wrapTight>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srcRect/>
                  <a:stretch>
                    <a:fillRect/>
                  </a:stretch>
                </pic:blipFill>
                <pic:spPr bwMode="auto">
                  <a:xfrm>
                    <a:off x="0" y="0"/>
                    <a:ext cx="1866900" cy="923925"/>
                  </a:xfrm>
                  <a:prstGeom prst="rect">
                    <a:avLst/>
                  </a:prstGeom>
                  <a:noFill/>
                  <a:ln w="9525">
                    <a:noFill/>
                    <a:miter lim="800000"/>
                    <a:headEnd/>
                    <a:tailEnd/>
                  </a:ln>
                </pic:spPr>
              </pic:pic>
            </a:graphicData>
          </a:graphic>
        </wp:anchor>
      </w:drawing>
    </w:r>
  </w:p>
  <w:p w:rsidR="00CC3937" w:rsidRDefault="00D70144" w:rsidP="00F15CF9">
    <w:pPr>
      <w:pStyle w:val="Footer"/>
      <w:jc w:val="both"/>
    </w:pPr>
    <w:r>
      <w:rPr>
        <w:noProof/>
        <w:lang w:eastAsia="en-GB"/>
      </w:rPr>
      <w:drawing>
        <wp:anchor distT="0" distB="0" distL="114300" distR="114300" simplePos="0" relativeHeight="251662336" behindDoc="0" locked="0" layoutInCell="1" allowOverlap="1">
          <wp:simplePos x="0" y="0"/>
          <wp:positionH relativeFrom="column">
            <wp:posOffset>733425</wp:posOffset>
          </wp:positionH>
          <wp:positionV relativeFrom="paragraph">
            <wp:posOffset>30480</wp:posOffset>
          </wp:positionV>
          <wp:extent cx="3286125" cy="695325"/>
          <wp:effectExtent l="19050" t="0" r="9525" b="0"/>
          <wp:wrapNone/>
          <wp:docPr id="6" name="Picture 4" descr="BBLE_Final_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BLE_Final_Logo_Small"/>
                  <pic:cNvPicPr>
                    <a:picLocks noChangeAspect="1" noChangeArrowheads="1"/>
                  </pic:cNvPicPr>
                </pic:nvPicPr>
                <pic:blipFill>
                  <a:blip r:embed="rId3" cstate="print"/>
                  <a:srcRect/>
                  <a:stretch>
                    <a:fillRect/>
                  </a:stretch>
                </pic:blipFill>
                <pic:spPr bwMode="auto">
                  <a:xfrm>
                    <a:off x="0" y="0"/>
                    <a:ext cx="3286125" cy="695325"/>
                  </a:xfrm>
                  <a:prstGeom prst="rect">
                    <a:avLst/>
                  </a:prstGeom>
                  <a:noFill/>
                  <a:ln w="9525">
                    <a:noFill/>
                    <a:miter lim="800000"/>
                    <a:headEnd/>
                    <a:tailEnd/>
                  </a:ln>
                </pic:spPr>
              </pic:pic>
            </a:graphicData>
          </a:graphic>
        </wp:anchor>
      </w:drawing>
    </w:r>
    <w:r w:rsidR="00CC3937">
      <w:t xml:space="preserve"> </w:t>
    </w:r>
  </w:p>
  <w:p w:rsidR="00CC3937" w:rsidRPr="00732AE2" w:rsidRDefault="00CC3937" w:rsidP="00F15CF9">
    <w:pPr>
      <w:pStyle w:val="Footer"/>
      <w:jc w:val="both"/>
      <w:rPr>
        <w:noProof/>
        <w:color w:val="FF0000"/>
        <w:lang w:eastAsia="en-GB"/>
      </w:rPr>
    </w:pPr>
    <w:r>
      <w:tab/>
    </w:r>
  </w:p>
  <w:p w:rsidR="00CC3937" w:rsidRPr="00732AE2" w:rsidRDefault="00CC3937" w:rsidP="00F15CF9">
    <w:pPr>
      <w:pStyle w:val="Footer"/>
      <w:jc w:val="both"/>
      <w:rPr>
        <w:color w:val="FF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3937" w:rsidRDefault="00CC3937" w:rsidP="00784687">
      <w:r>
        <w:separator/>
      </w:r>
    </w:p>
  </w:footnote>
  <w:footnote w:type="continuationSeparator" w:id="0">
    <w:p w:rsidR="00CC3937" w:rsidRDefault="00CC3937" w:rsidP="007846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3937" w:rsidRPr="00784687" w:rsidRDefault="008563F7" w:rsidP="00784687">
    <w:pPr>
      <w:pStyle w:val="NoSpacing"/>
      <w:jc w:val="center"/>
    </w:pPr>
    <w:r>
      <w:rPr>
        <w:noProof/>
        <w:lang w:eastAsia="en-GB"/>
      </w:rPr>
      <w:pict>
        <v:shapetype id="_x0000_t202" coordsize="21600,21600" o:spt="202" path="m,l,21600r21600,l21600,xe">
          <v:stroke joinstyle="miter"/>
          <v:path gradientshapeok="t" o:connecttype="rect"/>
        </v:shapetype>
        <v:shape id="Text Box 4" o:spid="_x0000_s6145" type="#_x0000_t202" style="position:absolute;left:0;text-align:left;margin-left:117pt;margin-top:3.6pt;width:326.25pt;height:42.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" stroked="f">
          <v:textbox>
            <w:txbxContent>
              <w:p w:rsidR="00CC3937" w:rsidRPr="00784687" w:rsidRDefault="00CC3937" w:rsidP="00784687">
                <w:pPr>
                  <w:pStyle w:val="NoSpacing"/>
                  <w:jc w:val="center"/>
                  <w:rPr>
                    <w:b/>
                    <w:sz w:val="28"/>
                    <w:szCs w:val="28"/>
                  </w:rPr>
                </w:pPr>
                <w:r w:rsidRPr="00784687">
                  <w:rPr>
                    <w:b/>
                    <w:sz w:val="28"/>
                    <w:szCs w:val="28"/>
                  </w:rPr>
                  <w:t xml:space="preserve">The </w:t>
                </w:r>
                <w:r w:rsidRPr="00784687">
                  <w:rPr>
                    <w:b/>
                    <w:color w:val="FF0000"/>
                    <w:sz w:val="28"/>
                    <w:szCs w:val="28"/>
                  </w:rPr>
                  <w:t>A</w:t>
                </w:r>
                <w:r w:rsidRPr="00784687">
                  <w:rPr>
                    <w:b/>
                    <w:sz w:val="28"/>
                    <w:szCs w:val="28"/>
                  </w:rPr>
                  <w:t xml:space="preserve">ssociate </w:t>
                </w:r>
                <w:r w:rsidRPr="00784687">
                  <w:rPr>
                    <w:b/>
                    <w:color w:val="76923C" w:themeColor="accent3" w:themeShade="BF"/>
                    <w:sz w:val="28"/>
                    <w:szCs w:val="28"/>
                  </w:rPr>
                  <w:t>E</w:t>
                </w:r>
                <w:r w:rsidRPr="00784687">
                  <w:rPr>
                    <w:b/>
                    <w:sz w:val="28"/>
                    <w:szCs w:val="28"/>
                  </w:rPr>
                  <w:t xml:space="preserve">ducational </w:t>
                </w:r>
                <w:r w:rsidRPr="00784687">
                  <w:rPr>
                    <w:b/>
                    <w:color w:val="403152" w:themeColor="accent4" w:themeShade="80"/>
                    <w:sz w:val="28"/>
                    <w:szCs w:val="28"/>
                  </w:rPr>
                  <w:t>F</w:t>
                </w:r>
                <w:r w:rsidRPr="00784687">
                  <w:rPr>
                    <w:b/>
                    <w:sz w:val="28"/>
                    <w:szCs w:val="28"/>
                  </w:rPr>
                  <w:t xml:space="preserve">ellowship </w:t>
                </w:r>
                <w:r w:rsidRPr="00784687">
                  <w:rPr>
                    <w:b/>
                    <w:color w:val="E36C0A" w:themeColor="accent6" w:themeShade="BF"/>
                    <w:sz w:val="28"/>
                    <w:szCs w:val="28"/>
                  </w:rPr>
                  <w:t>P</w:t>
                </w:r>
                <w:r w:rsidRPr="00784687">
                  <w:rPr>
                    <w:b/>
                    <w:sz w:val="28"/>
                    <w:szCs w:val="28"/>
                  </w:rPr>
                  <w:t>rogramme</w:t>
                </w:r>
              </w:p>
              <w:p w:rsidR="00CC3937" w:rsidRPr="00784687" w:rsidRDefault="00CC3937" w:rsidP="00784687">
                <w:pPr>
                  <w:pStyle w:val="NoSpacing"/>
                  <w:jc w:val="center"/>
                </w:pPr>
                <w:r w:rsidRPr="00784687">
                  <w:rPr>
                    <w:i/>
                    <w:sz w:val="20"/>
                  </w:rPr>
                  <w:t>‘Improving professional practice through collaborative enquiry and dialogue’</w:t>
                </w:r>
              </w:p>
            </w:txbxContent>
          </v:textbox>
        </v:shape>
      </w:pict>
    </w:r>
    <w:r w:rsidR="00CC3937">
      <w:rPr>
        <w:noProof/>
        <w:lang w:eastAsia="en-GB"/>
      </w:rPr>
      <w:drawing>
        <wp:anchor distT="0" distB="0" distL="114300" distR="114300" simplePos="0" relativeHeight="251659264" behindDoc="0" locked="0" layoutInCell="1" allowOverlap="1">
          <wp:simplePos x="0" y="0"/>
          <wp:positionH relativeFrom="column">
            <wp:posOffset>228600</wp:posOffset>
          </wp:positionH>
          <wp:positionV relativeFrom="paragraph">
            <wp:posOffset>-268605</wp:posOffset>
          </wp:positionV>
          <wp:extent cx="1314450" cy="1076325"/>
          <wp:effectExtent l="19050" t="0" r="0" b="0"/>
          <wp:wrapNone/>
          <wp:docPr id="4" name="Picture 0" descr="AEFP  FINAL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FP  FINAL Cropped.png"/>
                  <pic:cNvPicPr/>
                </pic:nvPicPr>
                <pic:blipFill>
                  <a:blip r:embed="rId1"/>
                  <a:stretch>
                    <a:fillRect/>
                  </a:stretch>
                </pic:blipFill>
                <pic:spPr>
                  <a:xfrm>
                    <a:off x="0" y="0"/>
                    <a:ext cx="1314450" cy="1076325"/>
                  </a:xfrm>
                  <a:prstGeom prst="rect">
                    <a:avLst/>
                  </a:prstGeom>
                </pic:spPr>
              </pic:pic>
            </a:graphicData>
          </a:graphic>
        </wp:anchor>
      </w:drawing>
    </w:r>
    <w:r w:rsidR="00CC3937" w:rsidRPr="00784687">
      <w:rPr>
        <w:b/>
        <w:sz w:val="28"/>
        <w:szCs w:val="28"/>
      </w:rPr>
      <w:t xml:space="preserve"> </w:t>
    </w:r>
  </w:p>
  <w:p w:rsidR="00CC3937" w:rsidRDefault="00CC393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794E16"/>
    <w:multiLevelType w:val="hybridMultilevel"/>
    <w:tmpl w:val="BEA8D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A7F6244"/>
    <w:multiLevelType w:val="hybridMultilevel"/>
    <w:tmpl w:val="3E187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C7E5B13"/>
    <w:multiLevelType w:val="multilevel"/>
    <w:tmpl w:val="A59E2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7E51A0"/>
    <w:multiLevelType w:val="hybridMultilevel"/>
    <w:tmpl w:val="5D68B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2BB3C01"/>
    <w:multiLevelType w:val="hybridMultilevel"/>
    <w:tmpl w:val="52783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97A2190"/>
    <w:multiLevelType w:val="hybridMultilevel"/>
    <w:tmpl w:val="96C46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E7E05D0"/>
    <w:multiLevelType w:val="hybridMultilevel"/>
    <w:tmpl w:val="71589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61C399E"/>
    <w:multiLevelType w:val="hybridMultilevel"/>
    <w:tmpl w:val="67245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244292E"/>
    <w:multiLevelType w:val="hybridMultilevel"/>
    <w:tmpl w:val="9364C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6"/>
  </w:num>
  <w:num w:numId="4">
    <w:abstractNumId w:val="5"/>
  </w:num>
  <w:num w:numId="5">
    <w:abstractNumId w:val="7"/>
  </w:num>
  <w:num w:numId="6">
    <w:abstractNumId w:val="8"/>
  </w:num>
  <w:num w:numId="7">
    <w:abstractNumId w:val="0"/>
  </w:num>
  <w:num w:numId="8">
    <w:abstractNumId w:val="1"/>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6147">
      <o:colormenu v:ext="edit" strokecolor="none"/>
    </o:shapedefaults>
    <o:shapelayout v:ext="edit">
      <o:idmap v:ext="edit" data="6"/>
    </o:shapelayout>
  </w:hdrShapeDefaults>
  <w:footnotePr>
    <w:footnote w:id="-1"/>
    <w:footnote w:id="0"/>
  </w:footnotePr>
  <w:endnotePr>
    <w:endnote w:id="-1"/>
    <w:endnote w:id="0"/>
  </w:endnotePr>
  <w:compat/>
  <w:rsids>
    <w:rsidRoot w:val="00A446BE"/>
    <w:rsid w:val="000C4907"/>
    <w:rsid w:val="000E4252"/>
    <w:rsid w:val="00145B13"/>
    <w:rsid w:val="001F7CFD"/>
    <w:rsid w:val="00240B57"/>
    <w:rsid w:val="003C3834"/>
    <w:rsid w:val="0040123A"/>
    <w:rsid w:val="00437F59"/>
    <w:rsid w:val="004D1EF4"/>
    <w:rsid w:val="004E07E2"/>
    <w:rsid w:val="0051669E"/>
    <w:rsid w:val="005F6D72"/>
    <w:rsid w:val="00682FB6"/>
    <w:rsid w:val="006F3A71"/>
    <w:rsid w:val="00732AE2"/>
    <w:rsid w:val="0078187E"/>
    <w:rsid w:val="00784687"/>
    <w:rsid w:val="007F54DB"/>
    <w:rsid w:val="007F5BCE"/>
    <w:rsid w:val="008361BB"/>
    <w:rsid w:val="008563F7"/>
    <w:rsid w:val="008810EF"/>
    <w:rsid w:val="00973833"/>
    <w:rsid w:val="009B36AB"/>
    <w:rsid w:val="009C0621"/>
    <w:rsid w:val="00A15C8F"/>
    <w:rsid w:val="00A446BE"/>
    <w:rsid w:val="00AF4D5C"/>
    <w:rsid w:val="00B56C22"/>
    <w:rsid w:val="00CC3937"/>
    <w:rsid w:val="00CE2634"/>
    <w:rsid w:val="00D244FE"/>
    <w:rsid w:val="00D418C4"/>
    <w:rsid w:val="00D677D3"/>
    <w:rsid w:val="00D70144"/>
    <w:rsid w:val="00D725FD"/>
    <w:rsid w:val="00E43A01"/>
    <w:rsid w:val="00E65004"/>
    <w:rsid w:val="00F15CF9"/>
    <w:rsid w:val="00FE646B"/>
    <w:rsid w:val="00FE676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7">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B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46BE"/>
    <w:rPr>
      <w:rFonts w:ascii="Tahoma" w:hAnsi="Tahoma" w:cs="Tahoma"/>
      <w:sz w:val="16"/>
      <w:szCs w:val="16"/>
    </w:rPr>
  </w:style>
  <w:style w:type="character" w:customStyle="1" w:styleId="BalloonTextChar">
    <w:name w:val="Balloon Text Char"/>
    <w:basedOn w:val="DefaultParagraphFont"/>
    <w:link w:val="BalloonText"/>
    <w:uiPriority w:val="99"/>
    <w:semiHidden/>
    <w:rsid w:val="00A446BE"/>
    <w:rPr>
      <w:rFonts w:ascii="Tahoma" w:hAnsi="Tahoma" w:cs="Tahoma"/>
      <w:sz w:val="16"/>
      <w:szCs w:val="16"/>
    </w:rPr>
  </w:style>
  <w:style w:type="paragraph" w:styleId="NoSpacing">
    <w:name w:val="No Spacing"/>
    <w:uiPriority w:val="1"/>
    <w:qFormat/>
    <w:rsid w:val="00784687"/>
    <w:pPr>
      <w:spacing w:after="0" w:line="240" w:lineRule="auto"/>
    </w:pPr>
  </w:style>
  <w:style w:type="paragraph" w:styleId="Header">
    <w:name w:val="header"/>
    <w:basedOn w:val="Normal"/>
    <w:link w:val="HeaderChar"/>
    <w:uiPriority w:val="99"/>
    <w:semiHidden/>
    <w:unhideWhenUsed/>
    <w:rsid w:val="00784687"/>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semiHidden/>
    <w:rsid w:val="00784687"/>
  </w:style>
  <w:style w:type="paragraph" w:styleId="Footer">
    <w:name w:val="footer"/>
    <w:basedOn w:val="Normal"/>
    <w:link w:val="FooterChar"/>
    <w:uiPriority w:val="99"/>
    <w:semiHidden/>
    <w:unhideWhenUsed/>
    <w:rsid w:val="00784687"/>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semiHidden/>
    <w:rsid w:val="00784687"/>
  </w:style>
  <w:style w:type="character" w:styleId="Hyperlink">
    <w:name w:val="Hyperlink"/>
    <w:basedOn w:val="DefaultParagraphFont"/>
    <w:uiPriority w:val="99"/>
    <w:unhideWhenUsed/>
    <w:rsid w:val="00CC3937"/>
    <w:rPr>
      <w:color w:val="0000FF" w:themeColor="hyperlink"/>
      <w:u w:val="single"/>
    </w:rPr>
  </w:style>
  <w:style w:type="paragraph" w:customStyle="1" w:styleId="Normal1">
    <w:name w:val="Normal1"/>
    <w:rsid w:val="008361BB"/>
    <w:pPr>
      <w:widowControl w:val="0"/>
      <w:spacing w:after="0" w:line="240" w:lineRule="auto"/>
      <w:contextualSpacing/>
    </w:pPr>
    <w:rPr>
      <w:rFonts w:ascii="Times New Roman" w:eastAsia="Times New Roman" w:hAnsi="Times New Roman" w:cs="Times New Roman"/>
      <w:sz w:val="20"/>
      <w:szCs w:val="20"/>
      <w:lang w:eastAsia="en-GB"/>
    </w:rPr>
  </w:style>
  <w:style w:type="paragraph" w:styleId="ListParagraph">
    <w:name w:val="List Paragraph"/>
    <w:basedOn w:val="Normal"/>
    <w:uiPriority w:val="34"/>
    <w:qFormat/>
    <w:rsid w:val="005F6D72"/>
    <w:pPr>
      <w:spacing w:after="200" w:line="252" w:lineRule="auto"/>
      <w:ind w:left="720"/>
      <w:contextualSpacing/>
    </w:pPr>
    <w:rPr>
      <w:rFonts w:asciiTheme="majorHAnsi" w:eastAsiaTheme="majorEastAsia" w:hAnsiTheme="majorHAnsi" w:cstheme="majorBidi"/>
      <w:sz w:val="22"/>
      <w:szCs w:val="22"/>
    </w:rPr>
  </w:style>
  <w:style w:type="character" w:styleId="BookTitle">
    <w:name w:val="Book Title"/>
    <w:uiPriority w:val="33"/>
    <w:qFormat/>
    <w:rsid w:val="005F6D72"/>
    <w:rPr>
      <w:caps/>
      <w:color w:val="622423" w:themeColor="accent2" w:themeShade="7F"/>
      <w:spacing w:val="5"/>
      <w:u w:color="622423" w:themeColor="accent2"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B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46BE"/>
    <w:rPr>
      <w:rFonts w:ascii="Tahoma" w:hAnsi="Tahoma" w:cs="Tahoma"/>
      <w:sz w:val="16"/>
      <w:szCs w:val="16"/>
    </w:rPr>
  </w:style>
  <w:style w:type="character" w:customStyle="1" w:styleId="BalloonTextChar">
    <w:name w:val="Balloon Text Char"/>
    <w:basedOn w:val="DefaultParagraphFont"/>
    <w:link w:val="BalloonText"/>
    <w:uiPriority w:val="99"/>
    <w:semiHidden/>
    <w:rsid w:val="00A446BE"/>
    <w:rPr>
      <w:rFonts w:ascii="Tahoma" w:hAnsi="Tahoma" w:cs="Tahoma"/>
      <w:sz w:val="16"/>
      <w:szCs w:val="16"/>
    </w:rPr>
  </w:style>
  <w:style w:type="paragraph" w:styleId="NoSpacing">
    <w:name w:val="No Spacing"/>
    <w:uiPriority w:val="1"/>
    <w:qFormat/>
    <w:rsid w:val="00784687"/>
    <w:pPr>
      <w:spacing w:after="0" w:line="240" w:lineRule="auto"/>
    </w:pPr>
  </w:style>
  <w:style w:type="paragraph" w:styleId="Header">
    <w:name w:val="header"/>
    <w:basedOn w:val="Normal"/>
    <w:link w:val="HeaderChar"/>
    <w:uiPriority w:val="99"/>
    <w:semiHidden/>
    <w:unhideWhenUsed/>
    <w:rsid w:val="00784687"/>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semiHidden/>
    <w:rsid w:val="00784687"/>
  </w:style>
  <w:style w:type="paragraph" w:styleId="Footer">
    <w:name w:val="footer"/>
    <w:basedOn w:val="Normal"/>
    <w:link w:val="FooterChar"/>
    <w:uiPriority w:val="99"/>
    <w:semiHidden/>
    <w:unhideWhenUsed/>
    <w:rsid w:val="00784687"/>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semiHidden/>
    <w:rsid w:val="00784687"/>
  </w:style>
  <w:style w:type="character" w:styleId="Hyperlink">
    <w:name w:val="Hyperlink"/>
    <w:basedOn w:val="DefaultParagraphFont"/>
    <w:uiPriority w:val="99"/>
    <w:unhideWhenUsed/>
    <w:rsid w:val="00CC3937"/>
    <w:rPr>
      <w:color w:val="0000FF" w:themeColor="hyperlink"/>
      <w:u w:val="single"/>
    </w:rPr>
  </w:style>
  <w:style w:type="paragraph" w:customStyle="1" w:styleId="Normal1">
    <w:name w:val="Normal1"/>
    <w:rsid w:val="008361BB"/>
    <w:pPr>
      <w:widowControl w:val="0"/>
      <w:spacing w:after="0" w:line="240" w:lineRule="auto"/>
      <w:contextualSpacing/>
    </w:pPr>
    <w:rPr>
      <w:rFonts w:ascii="Times New Roman" w:eastAsia="Times New Roman" w:hAnsi="Times New Roman" w:cs="Times New Roman"/>
      <w:sz w:val="20"/>
      <w:szCs w:val="20"/>
      <w:lang w:eastAsia="en-GB"/>
    </w:rPr>
  </w:style>
  <w:style w:type="paragraph" w:styleId="ListParagraph">
    <w:name w:val="List Paragraph"/>
    <w:basedOn w:val="Normal"/>
    <w:uiPriority w:val="34"/>
    <w:qFormat/>
    <w:rsid w:val="005F6D72"/>
    <w:pPr>
      <w:spacing w:after="200" w:line="252" w:lineRule="auto"/>
      <w:ind w:left="720"/>
      <w:contextualSpacing/>
    </w:pPr>
    <w:rPr>
      <w:rFonts w:asciiTheme="majorHAnsi" w:eastAsiaTheme="majorEastAsia" w:hAnsiTheme="majorHAnsi" w:cstheme="majorBidi"/>
      <w:sz w:val="22"/>
      <w:szCs w:val="22"/>
    </w:rPr>
  </w:style>
  <w:style w:type="character" w:styleId="BookTitle">
    <w:name w:val="Book Title"/>
    <w:uiPriority w:val="33"/>
    <w:qFormat/>
    <w:rsid w:val="005F6D72"/>
    <w:rPr>
      <w:caps/>
      <w:color w:val="622423" w:themeColor="accent2" w:themeShade="7F"/>
      <w:spacing w:val="5"/>
      <w:u w:color="622423" w:themeColor="accent2" w:themeShade="7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244</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lisa.ryder</dc:creator>
  <cp:lastModifiedBy>Anna.Bunney</cp:lastModifiedBy>
  <cp:revision>3</cp:revision>
  <cp:lastPrinted>2015-10-12T11:05:00Z</cp:lastPrinted>
  <dcterms:created xsi:type="dcterms:W3CDTF">2017-03-22T10:43:00Z</dcterms:created>
  <dcterms:modified xsi:type="dcterms:W3CDTF">2017-03-22T10:44:00Z</dcterms:modified>
</cp:coreProperties>
</file>